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22" w:rsidRPr="006A61FF" w:rsidRDefault="006A61FF" w:rsidP="006A61FF">
      <w:pPr>
        <w:jc w:val="center"/>
        <w:rPr>
          <w:rFonts w:ascii="Baskerville Old Face" w:hAnsi="Baskerville Old Face"/>
          <w:sz w:val="72"/>
          <w:u w:val="single"/>
        </w:rPr>
      </w:pPr>
      <w:r>
        <w:rPr>
          <w:noProof/>
        </w:rPr>
        <w:drawing>
          <wp:inline distT="0" distB="0" distL="0" distR="0" wp14:anchorId="05CC3A3F" wp14:editId="06E3376A">
            <wp:extent cx="749603" cy="654950"/>
            <wp:effectExtent l="0" t="0" r="0" b="0"/>
            <wp:docPr id="1" name="Picture 1" descr="http://sr.photos2.fotosearch.com/bthumb/CSP/CSP552/k552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.photos2.fotosearch.com/bthumb/CSP/CSP552/k55229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43" cy="66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1FF">
        <w:rPr>
          <w:rFonts w:ascii="Baskerville Old Face" w:hAnsi="Baskerville Old Face"/>
          <w:sz w:val="72"/>
        </w:rPr>
        <w:t>Inspiring Baltimoreans</w:t>
      </w:r>
      <w:r>
        <w:rPr>
          <w:noProof/>
        </w:rPr>
        <w:drawing>
          <wp:inline distT="0" distB="0" distL="0" distR="0" wp14:anchorId="031F02A3" wp14:editId="57B4EC13">
            <wp:extent cx="749603" cy="654950"/>
            <wp:effectExtent l="0" t="0" r="0" b="0"/>
            <wp:docPr id="3" name="Picture 3" descr="http://sr.photos2.fotosearch.com/bthumb/CSP/CSP552/k552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.photos2.fotosearch.com/bthumb/CSP/CSP552/k55229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43" cy="66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1FF" w:rsidRDefault="006A61FF" w:rsidP="00B52701">
      <w:pPr>
        <w:ind w:firstLine="720"/>
        <w:rPr>
          <w:rFonts w:ascii="Century Gothic" w:hAnsi="Century Gothic"/>
          <w:sz w:val="28"/>
          <w:u w:val="single"/>
        </w:rPr>
      </w:pPr>
      <w:r w:rsidRPr="006A61FF">
        <w:rPr>
          <w:rFonts w:ascii="Century Gothic" w:hAnsi="Century Gothic"/>
          <w:sz w:val="28"/>
        </w:rPr>
        <w:t xml:space="preserve">Students will pick a famous Baltimorean and research how they made a difference in their community, and beyond. We will present on </w:t>
      </w:r>
      <w:r w:rsidRPr="006A61FF">
        <w:rPr>
          <w:rFonts w:ascii="Century Gothic" w:hAnsi="Century Gothic"/>
          <w:b/>
          <w:sz w:val="28"/>
          <w:u w:val="single"/>
        </w:rPr>
        <w:t>March 24, 2016</w:t>
      </w:r>
      <w:r w:rsidRPr="006A61FF">
        <w:rPr>
          <w:rFonts w:ascii="Century Gothic" w:hAnsi="Century Gothic"/>
          <w:sz w:val="28"/>
        </w:rPr>
        <w:t xml:space="preserve">, so projects MUST be completed by that date. There will be one work day at school on </w:t>
      </w:r>
      <w:r w:rsidRPr="006A61FF">
        <w:rPr>
          <w:rFonts w:ascii="Century Gothic" w:hAnsi="Century Gothic"/>
          <w:b/>
          <w:sz w:val="28"/>
        </w:rPr>
        <w:t>March 18</w:t>
      </w:r>
      <w:r w:rsidRPr="006A61FF">
        <w:rPr>
          <w:rFonts w:ascii="Century Gothic" w:hAnsi="Century Gothic"/>
          <w:sz w:val="28"/>
        </w:rPr>
        <w:t xml:space="preserve">, </w:t>
      </w:r>
      <w:r w:rsidR="006E366C">
        <w:rPr>
          <w:rFonts w:ascii="Century Gothic" w:hAnsi="Century Gothic"/>
          <w:sz w:val="28"/>
        </w:rPr>
        <w:t>when</w:t>
      </w:r>
      <w:r w:rsidRPr="006A61FF">
        <w:rPr>
          <w:rFonts w:ascii="Century Gothic" w:hAnsi="Century Gothic"/>
          <w:sz w:val="28"/>
        </w:rPr>
        <w:t xml:space="preserve"> students will have the entire class period to work on research and their project. The rest of the work will be done outside of school. </w:t>
      </w:r>
      <w:r w:rsidR="00F86367">
        <w:rPr>
          <w:rFonts w:ascii="Century Gothic" w:hAnsi="Century Gothic"/>
          <w:sz w:val="28"/>
        </w:rPr>
        <w:t xml:space="preserve">See the rubric on the other side for guidelines. Final projects can be a poster, a letter written as the individual, or another creative format—as long as it includes all of the information detailed below. </w:t>
      </w:r>
    </w:p>
    <w:p w:rsidR="006A61FF" w:rsidRDefault="006A61FF" w:rsidP="006A61FF">
      <w:pPr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Students can choose any Baltimorean from the list below: </w:t>
      </w:r>
    </w:p>
    <w:p w:rsidR="006A61FF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Thurgood Marshall</w:t>
      </w:r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</w:r>
      <w:proofErr w:type="spellStart"/>
      <w:r w:rsidR="00373A1A">
        <w:rPr>
          <w:rFonts w:ascii="Century Gothic" w:hAnsi="Century Gothic"/>
          <w:sz w:val="28"/>
        </w:rPr>
        <w:t>Muggsy</w:t>
      </w:r>
      <w:proofErr w:type="spellEnd"/>
      <w:r w:rsidR="00373A1A">
        <w:rPr>
          <w:rFonts w:ascii="Century Gothic" w:hAnsi="Century Gothic"/>
          <w:sz w:val="28"/>
        </w:rPr>
        <w:t xml:space="preserve"> </w:t>
      </w:r>
      <w:proofErr w:type="spellStart"/>
      <w:r w:rsidR="00373A1A">
        <w:rPr>
          <w:rFonts w:ascii="Century Gothic" w:hAnsi="Century Gothic"/>
          <w:sz w:val="28"/>
        </w:rPr>
        <w:t>Bogues</w:t>
      </w:r>
      <w:proofErr w:type="spellEnd"/>
      <w:r w:rsidR="00373A1A">
        <w:rPr>
          <w:rFonts w:ascii="Century Gothic" w:hAnsi="Century Gothic"/>
          <w:sz w:val="28"/>
        </w:rPr>
        <w:t xml:space="preserve"> </w:t>
      </w:r>
    </w:p>
    <w:p w:rsidR="006A61FF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</w:r>
      <w:r w:rsidR="00373A1A">
        <w:rPr>
          <w:rFonts w:ascii="Century Gothic" w:hAnsi="Century Gothic"/>
          <w:sz w:val="28"/>
        </w:rPr>
        <w:t>Frank Robinson</w:t>
      </w:r>
      <w:r w:rsidR="00373A1A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</w:r>
      <w:r w:rsidR="001A461F">
        <w:rPr>
          <w:rFonts w:ascii="Century Gothic" w:hAnsi="Century Gothic"/>
          <w:sz w:val="28"/>
        </w:rPr>
        <w:t>George Armistead</w:t>
      </w:r>
      <w:bookmarkStart w:id="0" w:name="_GoBack"/>
      <w:bookmarkEnd w:id="0"/>
      <w:r w:rsidR="009E1F6E">
        <w:rPr>
          <w:rFonts w:ascii="Century Gothic" w:hAnsi="Century Gothic"/>
          <w:sz w:val="28"/>
        </w:rPr>
        <w:t xml:space="preserve"> </w:t>
      </w:r>
    </w:p>
    <w:p w:rsidR="006A61FF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Nancy Pelosi</w:t>
      </w:r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  <w:t>Johns Hopkins</w:t>
      </w:r>
    </w:p>
    <w:p w:rsidR="009E1F6E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Elijah Cummings</w:t>
      </w:r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  <w:t>Mary Garrett</w:t>
      </w:r>
    </w:p>
    <w:p w:rsidR="006A61FF" w:rsidRDefault="00373A1A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</w:r>
      <w:proofErr w:type="spellStart"/>
      <w:r w:rsidR="006A61FF">
        <w:rPr>
          <w:rFonts w:ascii="Century Gothic" w:hAnsi="Century Gothic"/>
          <w:sz w:val="28"/>
        </w:rPr>
        <w:t>Kweisi</w:t>
      </w:r>
      <w:proofErr w:type="spellEnd"/>
      <w:r w:rsidR="006A61FF">
        <w:rPr>
          <w:rFonts w:ascii="Century Gothic" w:hAnsi="Century Gothic"/>
          <w:sz w:val="28"/>
        </w:rPr>
        <w:t xml:space="preserve"> </w:t>
      </w:r>
      <w:proofErr w:type="spellStart"/>
      <w:r w:rsidR="006A61FF">
        <w:rPr>
          <w:rFonts w:ascii="Century Gothic" w:hAnsi="Century Gothic"/>
          <w:sz w:val="28"/>
        </w:rPr>
        <w:t>Mfume</w:t>
      </w:r>
      <w:proofErr w:type="spellEnd"/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  <w:t>John Eager Howard</w:t>
      </w:r>
    </w:p>
    <w:p w:rsidR="006A61FF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Francis Scott Key</w:t>
      </w:r>
      <w:r w:rsidR="009E1F6E">
        <w:rPr>
          <w:rFonts w:ascii="Century Gothic" w:hAnsi="Century Gothic"/>
          <w:sz w:val="28"/>
        </w:rPr>
        <w:tab/>
      </w:r>
      <w:r w:rsidR="009E1F6E">
        <w:rPr>
          <w:rFonts w:ascii="Century Gothic" w:hAnsi="Century Gothic"/>
          <w:sz w:val="28"/>
        </w:rPr>
        <w:tab/>
        <w:t xml:space="preserve">Raymond V. </w:t>
      </w:r>
      <w:proofErr w:type="spellStart"/>
      <w:r w:rsidR="009E1F6E">
        <w:rPr>
          <w:rFonts w:ascii="Century Gothic" w:hAnsi="Century Gothic"/>
          <w:sz w:val="28"/>
        </w:rPr>
        <w:t>Haysbert</w:t>
      </w:r>
      <w:proofErr w:type="spellEnd"/>
    </w:p>
    <w:p w:rsidR="006A61FF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Enoch Pratt</w:t>
      </w:r>
      <w:r w:rsidR="00A236B5">
        <w:rPr>
          <w:rFonts w:ascii="Century Gothic" w:hAnsi="Century Gothic"/>
          <w:sz w:val="28"/>
        </w:rPr>
        <w:tab/>
      </w:r>
      <w:r w:rsidR="00A236B5">
        <w:rPr>
          <w:rFonts w:ascii="Century Gothic" w:hAnsi="Century Gothic"/>
          <w:sz w:val="28"/>
        </w:rPr>
        <w:tab/>
      </w:r>
      <w:r w:rsidR="00A236B5">
        <w:rPr>
          <w:rFonts w:ascii="Century Gothic" w:hAnsi="Century Gothic"/>
          <w:sz w:val="28"/>
        </w:rPr>
        <w:tab/>
        <w:t>Lillie Mae Carroll Jackson</w:t>
      </w:r>
    </w:p>
    <w:p w:rsidR="006A61FF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H.L. Mencken</w:t>
      </w:r>
      <w:r w:rsidR="00A236B5">
        <w:rPr>
          <w:rFonts w:ascii="Century Gothic" w:hAnsi="Century Gothic"/>
          <w:sz w:val="28"/>
        </w:rPr>
        <w:tab/>
      </w:r>
      <w:r w:rsidR="00A236B5">
        <w:rPr>
          <w:rFonts w:ascii="Century Gothic" w:hAnsi="Century Gothic"/>
          <w:sz w:val="28"/>
        </w:rPr>
        <w:tab/>
      </w:r>
      <w:r w:rsidR="00A236B5">
        <w:rPr>
          <w:rFonts w:ascii="Century Gothic" w:hAnsi="Century Gothic"/>
          <w:sz w:val="28"/>
        </w:rPr>
        <w:tab/>
      </w:r>
      <w:r w:rsidR="006E366C">
        <w:rPr>
          <w:rFonts w:ascii="Century Gothic" w:hAnsi="Century Gothic"/>
          <w:sz w:val="28"/>
        </w:rPr>
        <w:t>Billie Holiday</w:t>
      </w:r>
    </w:p>
    <w:p w:rsidR="006A61FF" w:rsidRDefault="006A61FF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 xml:space="preserve">Edgar Allan Poe </w:t>
      </w:r>
      <w:r w:rsidR="00A236B5">
        <w:rPr>
          <w:rFonts w:ascii="Century Gothic" w:hAnsi="Century Gothic"/>
          <w:sz w:val="28"/>
        </w:rPr>
        <w:tab/>
      </w:r>
      <w:r w:rsidR="00A236B5">
        <w:rPr>
          <w:rFonts w:ascii="Century Gothic" w:hAnsi="Century Gothic"/>
          <w:sz w:val="28"/>
        </w:rPr>
        <w:tab/>
        <w:t>Reginald F. Lewis</w:t>
      </w:r>
    </w:p>
    <w:p w:rsidR="006E366C" w:rsidRDefault="00373A1A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Martin O’Malley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  <w:t>Frederick Douglas</w:t>
      </w:r>
    </w:p>
    <w:p w:rsidR="00B52701" w:rsidRDefault="00B52701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Thomas Boyle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  <w:t xml:space="preserve">Babe Ruth </w:t>
      </w:r>
    </w:p>
    <w:p w:rsidR="006E366C" w:rsidRDefault="006E366C" w:rsidP="006E366C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</w:p>
    <w:p w:rsidR="006E366C" w:rsidRDefault="00FF6A5B" w:rsidP="006A61FF">
      <w:pPr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Your project must include: </w:t>
      </w:r>
    </w:p>
    <w:p w:rsidR="006E366C" w:rsidRDefault="006E366C" w:rsidP="00060B10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 xml:space="preserve">-Birth year and birthplace </w:t>
      </w:r>
    </w:p>
    <w:p w:rsidR="00060B10" w:rsidRDefault="00060B10" w:rsidP="00060B10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>-Full name</w:t>
      </w:r>
    </w:p>
    <w:p w:rsidR="006E366C" w:rsidRDefault="006E366C" w:rsidP="00060B10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 xml:space="preserve">-Place and year of death  </w:t>
      </w:r>
    </w:p>
    <w:p w:rsidR="006E366C" w:rsidRDefault="006E366C" w:rsidP="00060B10">
      <w:pPr>
        <w:spacing w:line="240" w:lineRule="auto"/>
        <w:ind w:left="144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-Activity/Influence in Baltimore (Something they did, made, accomplished, etc.)</w:t>
      </w:r>
    </w:p>
    <w:p w:rsidR="006E366C" w:rsidRDefault="006E366C" w:rsidP="00060B10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 xml:space="preserve">-Influence in Nation/World </w:t>
      </w:r>
    </w:p>
    <w:p w:rsidR="00A236B5" w:rsidRDefault="006E366C" w:rsidP="00060B10">
      <w:pPr>
        <w:spacing w:line="240" w:lineRule="auto"/>
        <w:ind w:firstLine="720"/>
        <w:contextualSpacing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  <w:t xml:space="preserve">-Two other interesting facts </w:t>
      </w:r>
    </w:p>
    <w:p w:rsidR="00546757" w:rsidRDefault="00546757" w:rsidP="00F86367">
      <w:pPr>
        <w:ind w:firstLine="720"/>
        <w:rPr>
          <w:rFonts w:ascii="Century Gothic" w:hAnsi="Century Gothic"/>
          <w:sz w:val="28"/>
        </w:rPr>
      </w:pPr>
    </w:p>
    <w:p w:rsidR="00546757" w:rsidRDefault="00F345FD" w:rsidP="00F86367">
      <w:pPr>
        <w:ind w:firstLine="72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Rubric:</w:t>
      </w: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1955"/>
        <w:gridCol w:w="1901"/>
        <w:gridCol w:w="1901"/>
        <w:gridCol w:w="1901"/>
        <w:gridCol w:w="1901"/>
      </w:tblGrid>
      <w:tr w:rsidR="00F345FD" w:rsidTr="00F345FD">
        <w:trPr>
          <w:trHeight w:val="440"/>
        </w:trPr>
        <w:tc>
          <w:tcPr>
            <w:tcW w:w="2447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8" w:type="dxa"/>
          </w:tcPr>
          <w:p w:rsidR="00F345FD" w:rsidRPr="00F345FD" w:rsidRDefault="00F345FD" w:rsidP="00F345F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F345FD" w:rsidTr="00F345FD">
        <w:trPr>
          <w:trHeight w:val="1641"/>
        </w:trPr>
        <w:tc>
          <w:tcPr>
            <w:tcW w:w="2447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Project Design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 xml:space="preserve">Project is neat and attractive. The person’s name is displayed at the top. Words are written neatly. Spelling and grammar are correct 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Project is mostly neat and attractive. Words are written neatly. Most spelling and grammar are correct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 xml:space="preserve">Project is somewhat neat and attractive. It is not neat or has many spelling and grammar mistakes. 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 xml:space="preserve">Project is messy and difficult to read. There are many spelling and grammar mistakes. </w:t>
            </w:r>
          </w:p>
        </w:tc>
      </w:tr>
      <w:tr w:rsidR="00F345FD" w:rsidTr="00F345FD">
        <w:trPr>
          <w:trHeight w:val="1492"/>
        </w:trPr>
        <w:tc>
          <w:tcPr>
            <w:tcW w:w="2447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Presentation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Student presented all the required information and could accurately answer questions.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Student presented most of the required information and/or could accurately answer most questions.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>Student presented some of the required information but had difficult answering questions.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 xml:space="preserve">Student did not present most of the information and had difficulty answering questions. </w:t>
            </w:r>
          </w:p>
        </w:tc>
      </w:tr>
      <w:tr w:rsidR="00F345FD" w:rsidTr="00F345FD">
        <w:trPr>
          <w:trHeight w:val="3431"/>
        </w:trPr>
        <w:tc>
          <w:tcPr>
            <w:tcW w:w="2447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 w:rsidRPr="00F345FD">
              <w:rPr>
                <w:rFonts w:ascii="Century Gothic" w:hAnsi="Century Gothic"/>
                <w:sz w:val="20"/>
                <w:szCs w:val="20"/>
              </w:rPr>
              <w:t xml:space="preserve">Biographical Information 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Poster includes birth year and birthplace, full name, place and year of death, activity/influence in Baltimore, influence in nation/world, and two other interesting facts. 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Poster includes 5 of the following: birth year and birthplace, full name, place and year of death, activity/influence in Baltimore, influence in nation/world, and two other interesting facts.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Poster includes 4 of the following: birth year and birthplace, full name, place and year of death, activity/influence in Baltimore, influence in nation/world, and two other interesting facts.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Poster includes 3 or less of the following: birth year and birthplace, full name, place and year of death, activity/influence in Baltimore, influence in nation/world, and two other interesting facts.</w:t>
            </w:r>
          </w:p>
        </w:tc>
      </w:tr>
      <w:tr w:rsidR="00F345FD" w:rsidTr="00F345FD">
        <w:trPr>
          <w:trHeight w:val="3133"/>
        </w:trPr>
        <w:tc>
          <w:tcPr>
            <w:tcW w:w="2447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Influence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Poster and presentation include information about how the person has impacted their community and the nation or world. 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Poster or presentation include information about how the person has impacted their community and the nation or world.</w:t>
            </w:r>
          </w:p>
        </w:tc>
        <w:tc>
          <w:tcPr>
            <w:tcW w:w="1778" w:type="dxa"/>
          </w:tcPr>
          <w:p w:rsidR="00F345FD" w:rsidRPr="00F345FD" w:rsidRDefault="00F345FD" w:rsidP="00F345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Poster or presentation include information about how the person has impacted their community or the nation or world.</w:t>
            </w:r>
          </w:p>
        </w:tc>
        <w:tc>
          <w:tcPr>
            <w:tcW w:w="1778" w:type="dxa"/>
          </w:tcPr>
          <w:p w:rsidR="00F345FD" w:rsidRPr="00F345FD" w:rsidRDefault="00F345FD" w:rsidP="00F863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Poster and presentation do not include information about how the person has impacted their community and the nation or world.</w:t>
            </w:r>
          </w:p>
        </w:tc>
      </w:tr>
    </w:tbl>
    <w:p w:rsidR="00F345FD" w:rsidRPr="006A61FF" w:rsidRDefault="00F345FD" w:rsidP="00F86367">
      <w:pPr>
        <w:ind w:firstLine="720"/>
        <w:rPr>
          <w:rFonts w:ascii="Century Gothic" w:hAnsi="Century Gothic"/>
          <w:sz w:val="28"/>
        </w:rPr>
      </w:pPr>
    </w:p>
    <w:sectPr w:rsidR="00F345FD" w:rsidRPr="006A61FF" w:rsidSect="0092613B">
      <w:pgSz w:w="12240" w:h="15840" w:code="1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22"/>
    <w:rsid w:val="00060B10"/>
    <w:rsid w:val="000A601A"/>
    <w:rsid w:val="001A461F"/>
    <w:rsid w:val="00373A1A"/>
    <w:rsid w:val="00546757"/>
    <w:rsid w:val="006A61FF"/>
    <w:rsid w:val="006E366C"/>
    <w:rsid w:val="0092613B"/>
    <w:rsid w:val="009E1F6E"/>
    <w:rsid w:val="00A236B5"/>
    <w:rsid w:val="00B52701"/>
    <w:rsid w:val="00D74922"/>
    <w:rsid w:val="00F345FD"/>
    <w:rsid w:val="00F86367"/>
    <w:rsid w:val="00F964A6"/>
    <w:rsid w:val="00FB606F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7F5E0-60E8-4EC4-8E28-C270FAE8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Baltimore City Public Schools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Veldt, Haley E</dc:creator>
  <cp:keywords/>
  <dc:description/>
  <cp:lastModifiedBy>Veldt, Haley E</cp:lastModifiedBy>
  <cp:revision>11</cp:revision>
  <dcterms:created xsi:type="dcterms:W3CDTF">2016-03-08T00:47:00Z</dcterms:created>
  <dcterms:modified xsi:type="dcterms:W3CDTF">2016-04-26T16:21:00Z</dcterms:modified>
</cp:coreProperties>
</file>